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5B" w:rsidRPr="0083065B" w:rsidRDefault="0083065B" w:rsidP="0083065B">
      <w:pPr>
        <w:spacing w:before="300" w:after="150" w:line="240" w:lineRule="auto"/>
        <w:jc w:val="center"/>
        <w:outlineLvl w:val="1"/>
        <w:rPr>
          <w:rFonts w:ascii="Helvetica" w:eastAsia="Times New Roman" w:hAnsi="Helvetica" w:cs="Helvetica"/>
          <w:b/>
          <w:bCs/>
          <w:color w:val="000000"/>
          <w:sz w:val="45"/>
          <w:szCs w:val="45"/>
        </w:rPr>
      </w:pPr>
      <w:r w:rsidRPr="0083065B">
        <w:rPr>
          <w:rFonts w:ascii="Helvetica" w:eastAsia="Times New Roman" w:hAnsi="Helvetica" w:cs="Helvetica"/>
          <w:b/>
          <w:bCs/>
          <w:color w:val="000000"/>
          <w:sz w:val="45"/>
          <w:szCs w:val="45"/>
        </w:rPr>
        <w:t>Ending Your Campaign</w:t>
      </w:r>
    </w:p>
    <w:p w:rsidR="0083065B" w:rsidRPr="0083065B" w:rsidRDefault="0083065B" w:rsidP="0083065B">
      <w:pPr>
        <w:spacing w:before="300" w:after="150" w:line="240" w:lineRule="auto"/>
        <w:jc w:val="center"/>
        <w:outlineLvl w:val="2"/>
        <w:rPr>
          <w:rFonts w:ascii="Helvetica" w:eastAsia="Times New Roman" w:hAnsi="Helvetica" w:cs="Helvetica"/>
          <w:color w:val="333333"/>
          <w:sz w:val="36"/>
          <w:szCs w:val="36"/>
        </w:rPr>
      </w:pPr>
      <w:r w:rsidRPr="0083065B">
        <w:rPr>
          <w:rFonts w:ascii="Helvetica" w:eastAsia="Times New Roman" w:hAnsi="Helvetica" w:cs="Helvetica"/>
          <w:color w:val="333333"/>
          <w:sz w:val="36"/>
          <w:szCs w:val="36"/>
        </w:rPr>
        <w:t>For COH/JCOH/SCC Filers</w:t>
      </w:r>
    </w:p>
    <w:p w:rsidR="0083065B" w:rsidRPr="0083065B" w:rsidRDefault="006C7DC7" w:rsidP="0083065B">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333" stroked="f"/>
        </w:pict>
      </w:r>
    </w:p>
    <w:p w:rsidR="0083065B" w:rsidRPr="0083065B" w:rsidRDefault="0083065B" w:rsidP="0083065B">
      <w:pPr>
        <w:spacing w:after="15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Checklist for Ending Your Campaign</w:t>
      </w:r>
    </w:p>
    <w:p w:rsidR="0083065B" w:rsidRPr="0083065B" w:rsidRDefault="006C7DC7" w:rsidP="0083065B">
      <w:pPr>
        <w:shd w:val="clear" w:color="auto" w:fill="F5F5F5"/>
        <w:spacing w:after="0" w:line="240" w:lineRule="auto"/>
        <w:outlineLvl w:val="1"/>
        <w:rPr>
          <w:rFonts w:ascii="inherit" w:eastAsia="Times New Roman" w:hAnsi="inherit" w:cs="Helvetica"/>
          <w:color w:val="333333"/>
          <w:sz w:val="24"/>
          <w:szCs w:val="24"/>
        </w:rPr>
      </w:pPr>
      <w:hyperlink r:id="rId5" w:anchor="end_collapse1" w:history="1">
        <w:r w:rsidR="0083065B" w:rsidRPr="0083065B">
          <w:rPr>
            <w:rFonts w:ascii="inherit" w:eastAsia="Times New Roman" w:hAnsi="inherit" w:cs="Helvetica"/>
            <w:color w:val="0000FF"/>
            <w:sz w:val="24"/>
            <w:szCs w:val="24"/>
            <w:u w:val="single"/>
          </w:rPr>
          <w:t>Local Filers</w:t>
        </w:r>
      </w:hyperlink>
    </w:p>
    <w:p w:rsidR="0083065B" w:rsidRPr="0083065B" w:rsidRDefault="0083065B" w:rsidP="006C7DC7">
      <w:pPr>
        <w:numPr>
          <w:ilvl w:val="0"/>
          <w:numId w:val="1"/>
        </w:numPr>
        <w:shd w:val="clear" w:color="auto" w:fill="FFFFFF"/>
        <w:spacing w:before="100" w:beforeAutospacing="1" w:after="12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Determine whether you will have any further reportable activity in your campaign.</w:t>
      </w:r>
    </w:p>
    <w:p w:rsidR="0083065B" w:rsidRPr="0083065B" w:rsidRDefault="0083065B" w:rsidP="006C7DC7">
      <w:pPr>
        <w:numPr>
          <w:ilvl w:val="0"/>
          <w:numId w:val="1"/>
        </w:numPr>
        <w:shd w:val="clear" w:color="auto" w:fill="FFFFFF"/>
        <w:spacing w:before="100" w:beforeAutospacing="1" w:after="12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Designate the report covering the last reporting period you need to file as your final report if you expect no additional reportable activity in connection with your candidacy. Your final report:</w:t>
      </w:r>
    </w:p>
    <w:p w:rsidR="0083065B" w:rsidRPr="0083065B" w:rsidRDefault="0083065B" w:rsidP="006C7DC7">
      <w:pPr>
        <w:numPr>
          <w:ilvl w:val="1"/>
          <w:numId w:val="1"/>
        </w:numPr>
        <w:shd w:val="clear" w:color="auto" w:fill="FFFFFF"/>
        <w:spacing w:before="100" w:beforeAutospacing="1" w:after="12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Relieves you of the duty to file additional reports that are required of a candidate; and</w:t>
      </w:r>
    </w:p>
    <w:p w:rsidR="0083065B" w:rsidRPr="0083065B" w:rsidRDefault="0083065B" w:rsidP="006C7DC7">
      <w:pPr>
        <w:numPr>
          <w:ilvl w:val="1"/>
          <w:numId w:val="1"/>
        </w:numPr>
        <w:shd w:val="clear" w:color="auto" w:fill="FFFFFF"/>
        <w:spacing w:before="100" w:beforeAutospacing="1" w:after="12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Terminates your campaign treasurer appointment.</w:t>
      </w:r>
    </w:p>
    <w:p w:rsidR="0083065B" w:rsidRPr="0083065B" w:rsidRDefault="0083065B" w:rsidP="006C7DC7">
      <w:pPr>
        <w:numPr>
          <w:ilvl w:val="0"/>
          <w:numId w:val="1"/>
        </w:numPr>
        <w:shd w:val="clear" w:color="auto" w:fill="FFFFFF"/>
        <w:spacing w:before="100" w:beforeAutospacing="1" w:after="12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Determine whether you have unexpended contributions (leftover funds or assets) when you file your final report. If you have no unexpended contributions, you have ended your candidacy by filing the final report and you do not need to take any further action with your local filing authority.</w:t>
      </w:r>
    </w:p>
    <w:p w:rsidR="0083065B" w:rsidRPr="0083065B" w:rsidRDefault="0083065B" w:rsidP="006C7DC7">
      <w:pPr>
        <w:numPr>
          <w:ilvl w:val="0"/>
          <w:numId w:val="1"/>
        </w:numPr>
        <w:shd w:val="clear" w:color="auto" w:fill="FFFFFF"/>
        <w:spacing w:before="100" w:beforeAutospacing="1" w:after="12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File annual reports of unexpended contributions if you have leftover funds or assets.</w:t>
      </w:r>
    </w:p>
    <w:p w:rsidR="0083065B" w:rsidRPr="0083065B" w:rsidRDefault="0083065B" w:rsidP="006C7DC7">
      <w:pPr>
        <w:numPr>
          <w:ilvl w:val="0"/>
          <w:numId w:val="1"/>
        </w:numPr>
        <w:shd w:val="clear" w:color="auto" w:fill="FFFFFF"/>
        <w:spacing w:before="100" w:beforeAutospacing="1" w:after="120" w:line="240" w:lineRule="auto"/>
        <w:rPr>
          <w:rFonts w:ascii="Helvetica" w:eastAsia="Times New Roman" w:hAnsi="Helvetica" w:cs="Helvetica"/>
          <w:color w:val="333333"/>
          <w:sz w:val="21"/>
          <w:szCs w:val="21"/>
        </w:rPr>
      </w:pPr>
      <w:r w:rsidRPr="0083065B">
        <w:rPr>
          <w:rFonts w:ascii="Helvetica" w:eastAsia="Times New Roman" w:hAnsi="Helvetica" w:cs="Helvetica"/>
          <w:color w:val="333333"/>
          <w:sz w:val="21"/>
          <w:szCs w:val="21"/>
        </w:rPr>
        <w:t>Dispose of unexpended contributions in a specified manner within six years of filing your final report. (</w:t>
      </w:r>
      <w:hyperlink r:id="rId6" w:history="1">
        <w:r w:rsidRPr="0083065B">
          <w:rPr>
            <w:rFonts w:ascii="Helvetica" w:eastAsia="Times New Roman" w:hAnsi="Helvetica" w:cs="Helvetica"/>
            <w:color w:val="236AA7"/>
            <w:sz w:val="21"/>
            <w:szCs w:val="21"/>
            <w:u w:val="single"/>
          </w:rPr>
          <w:t> See Campaign Finance Guide for Candidates and Officeholders Who File with Local Filing Authorities </w:t>
        </w:r>
      </w:hyperlink>
      <w:r w:rsidRPr="0083065B">
        <w:rPr>
          <w:rFonts w:ascii="Helvetica" w:eastAsia="Times New Roman" w:hAnsi="Helvetica" w:cs="Helvetica"/>
          <w:color w:val="333333"/>
          <w:sz w:val="21"/>
          <w:szCs w:val="21"/>
        </w:rPr>
        <w:t>.)</w:t>
      </w:r>
    </w:p>
    <w:p w:rsidR="00D61172" w:rsidRDefault="00D61172">
      <w:bookmarkStart w:id="0" w:name="_GoBack"/>
      <w:bookmarkEnd w:id="0"/>
    </w:p>
    <w:sectPr w:rsidR="00D6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D5C23"/>
    <w:multiLevelType w:val="multilevel"/>
    <w:tmpl w:val="DA20C0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5B"/>
    <w:rsid w:val="006C7DC7"/>
    <w:rsid w:val="0083065B"/>
    <w:rsid w:val="00D6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69D8529-E0AB-449C-80C0-9D09511E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644611">
      <w:bodyDiv w:val="1"/>
      <w:marLeft w:val="0"/>
      <w:marRight w:val="0"/>
      <w:marTop w:val="0"/>
      <w:marBottom w:val="0"/>
      <w:divBdr>
        <w:top w:val="none" w:sz="0" w:space="0" w:color="auto"/>
        <w:left w:val="none" w:sz="0" w:space="0" w:color="auto"/>
        <w:bottom w:val="none" w:sz="0" w:space="0" w:color="auto"/>
        <w:right w:val="none" w:sz="0" w:space="0" w:color="auto"/>
      </w:divBdr>
      <w:divsChild>
        <w:div w:id="1507399607">
          <w:marLeft w:val="0"/>
          <w:marRight w:val="0"/>
          <w:marTop w:val="0"/>
          <w:marBottom w:val="300"/>
          <w:divBdr>
            <w:top w:val="none" w:sz="0" w:space="0" w:color="auto"/>
            <w:left w:val="none" w:sz="0" w:space="0" w:color="auto"/>
            <w:bottom w:val="none" w:sz="0" w:space="0" w:color="auto"/>
            <w:right w:val="none" w:sz="0" w:space="0" w:color="auto"/>
          </w:divBdr>
          <w:divsChild>
            <w:div w:id="149561752">
              <w:marLeft w:val="0"/>
              <w:marRight w:val="0"/>
              <w:marTop w:val="0"/>
              <w:marBottom w:val="0"/>
              <w:divBdr>
                <w:top w:val="single" w:sz="6" w:space="0" w:color="DDDDDD"/>
                <w:left w:val="single" w:sz="6" w:space="0" w:color="DDDDDD"/>
                <w:bottom w:val="single" w:sz="6" w:space="0" w:color="DDDDDD"/>
                <w:right w:val="single" w:sz="6" w:space="0" w:color="DDDDDD"/>
              </w:divBdr>
              <w:divsChild>
                <w:div w:id="1021320830">
                  <w:marLeft w:val="0"/>
                  <w:marRight w:val="0"/>
                  <w:marTop w:val="0"/>
                  <w:marBottom w:val="0"/>
                  <w:divBdr>
                    <w:top w:val="none" w:sz="0" w:space="8" w:color="DDDDDD"/>
                    <w:left w:val="none" w:sz="0" w:space="11" w:color="DDDDDD"/>
                    <w:bottom w:val="none" w:sz="0" w:space="0" w:color="auto"/>
                    <w:right w:val="none" w:sz="0" w:space="11" w:color="DDDDDD"/>
                  </w:divBdr>
                </w:div>
                <w:div w:id="1725106550">
                  <w:marLeft w:val="0"/>
                  <w:marRight w:val="0"/>
                  <w:marTop w:val="0"/>
                  <w:marBottom w:val="0"/>
                  <w:divBdr>
                    <w:top w:val="none" w:sz="0" w:space="0" w:color="auto"/>
                    <w:left w:val="none" w:sz="0" w:space="0" w:color="auto"/>
                    <w:bottom w:val="none" w:sz="0" w:space="0" w:color="auto"/>
                    <w:right w:val="none" w:sz="0" w:space="0" w:color="auto"/>
                  </w:divBdr>
                  <w:divsChild>
                    <w:div w:id="145602374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hics.state.tx.us/data/resources/guides/coh_local_guide.pdf" TargetMode="External"/><Relationship Id="rId5" Type="http://schemas.openxmlformats.org/officeDocument/2006/relationships/hyperlink" Target="https://www.ethics.state.tx.us/resources/cf/localho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Bee County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Jones</dc:creator>
  <cp:keywords/>
  <dc:description/>
  <cp:lastModifiedBy>Ronnie Jones</cp:lastModifiedBy>
  <cp:revision>2</cp:revision>
  <cp:lastPrinted>2021-10-22T18:55:00Z</cp:lastPrinted>
  <dcterms:created xsi:type="dcterms:W3CDTF">2021-03-10T17:40:00Z</dcterms:created>
  <dcterms:modified xsi:type="dcterms:W3CDTF">2021-10-22T18:56:00Z</dcterms:modified>
</cp:coreProperties>
</file>